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9A6" w:rsidRDefault="002559A6" w:rsidP="002559A6">
      <w:pPr>
        <w:pStyle w:val="Title"/>
        <w:jc w:val="center"/>
      </w:pPr>
      <w:r>
        <w:t xml:space="preserve">Year in Review </w:t>
      </w:r>
      <w:r w:rsidR="00231058">
        <w:t xml:space="preserve">Video </w:t>
      </w:r>
      <w:bookmarkStart w:id="0" w:name="_GoBack"/>
      <w:bookmarkEnd w:id="0"/>
      <w:r>
        <w:t xml:space="preserve">Project  </w:t>
      </w:r>
    </w:p>
    <w:p w:rsidR="002559A6" w:rsidRPr="00231058" w:rsidRDefault="002559A6" w:rsidP="002559A6">
      <w:pPr>
        <w:rPr>
          <w:sz w:val="24"/>
        </w:rPr>
      </w:pPr>
    </w:p>
    <w:p w:rsidR="002559A6" w:rsidRPr="00231058" w:rsidRDefault="002559A6" w:rsidP="002559A6">
      <w:pPr>
        <w:rPr>
          <w:sz w:val="28"/>
        </w:rPr>
      </w:pPr>
      <w:r w:rsidRPr="00231058">
        <w:rPr>
          <w:b/>
          <w:sz w:val="28"/>
        </w:rPr>
        <w:t>Your Mission:</w:t>
      </w:r>
      <w:r w:rsidRPr="00231058">
        <w:rPr>
          <w:sz w:val="28"/>
        </w:rPr>
        <w:t xml:space="preserve"> You and your partner have been tasked to educate the school about one of the 25 years that Journey Middle School has existed using a short video.</w:t>
      </w:r>
      <w:r w:rsidR="00231058">
        <w:rPr>
          <w:sz w:val="28"/>
        </w:rPr>
        <w:t xml:space="preserve"> </w:t>
      </w:r>
    </w:p>
    <w:p w:rsidR="002559A6" w:rsidRPr="00231058" w:rsidRDefault="002559A6" w:rsidP="002559A6">
      <w:pPr>
        <w:jc w:val="center"/>
        <w:rPr>
          <w:b/>
          <w:sz w:val="36"/>
        </w:rPr>
      </w:pPr>
      <w:r w:rsidRPr="00231058">
        <w:rPr>
          <w:b/>
          <w:sz w:val="36"/>
        </w:rPr>
        <w:t>The Year was: ______________________________</w:t>
      </w:r>
    </w:p>
    <w:p w:rsidR="002559A6" w:rsidRPr="00231058" w:rsidRDefault="002559A6" w:rsidP="002559A6">
      <w:pPr>
        <w:rPr>
          <w:sz w:val="28"/>
        </w:rPr>
      </w:pPr>
    </w:p>
    <w:p w:rsidR="002559A6" w:rsidRPr="00231058" w:rsidRDefault="002559A6" w:rsidP="002559A6">
      <w:pPr>
        <w:rPr>
          <w:b/>
          <w:sz w:val="28"/>
        </w:rPr>
      </w:pPr>
      <w:r w:rsidRPr="00231058">
        <w:rPr>
          <w:b/>
          <w:sz w:val="28"/>
        </w:rPr>
        <w:t>Requirements:</w:t>
      </w:r>
    </w:p>
    <w:p w:rsidR="002559A6" w:rsidRDefault="00231058" w:rsidP="002559A6">
      <w:pPr>
        <w:pStyle w:val="ListParagraph"/>
        <w:numPr>
          <w:ilvl w:val="0"/>
          <w:numId w:val="1"/>
        </w:numPr>
        <w:rPr>
          <w:sz w:val="28"/>
        </w:rPr>
      </w:pPr>
      <w:r>
        <w:rPr>
          <w:sz w:val="28"/>
        </w:rPr>
        <w:t xml:space="preserve"> R</w:t>
      </w:r>
      <w:r w:rsidR="002559A6" w:rsidRPr="00231058">
        <w:rPr>
          <w:sz w:val="28"/>
        </w:rPr>
        <w:t>esearch and find 5 to 7 interesting facts about the year you have been</w:t>
      </w:r>
      <w:r>
        <w:rPr>
          <w:sz w:val="28"/>
        </w:rPr>
        <w:t xml:space="preserve"> assigned.  Some ideas of facts could be</w:t>
      </w:r>
      <w:r w:rsidR="002559A6" w:rsidRPr="00231058">
        <w:rPr>
          <w:sz w:val="28"/>
        </w:rPr>
        <w:t xml:space="preserve">: fashion, music, technology, </w:t>
      </w:r>
      <w:r>
        <w:rPr>
          <w:sz w:val="28"/>
        </w:rPr>
        <w:t>who was Prime Minister/President</w:t>
      </w:r>
      <w:r w:rsidR="002559A6" w:rsidRPr="00231058">
        <w:rPr>
          <w:sz w:val="28"/>
        </w:rPr>
        <w:t>,</w:t>
      </w:r>
      <w:r>
        <w:rPr>
          <w:sz w:val="28"/>
        </w:rPr>
        <w:t xml:space="preserve"> who was born/died, major world events,</w:t>
      </w:r>
      <w:r w:rsidR="002559A6" w:rsidRPr="00231058">
        <w:rPr>
          <w:sz w:val="28"/>
        </w:rPr>
        <w:t xml:space="preserve"> TV/</w:t>
      </w:r>
      <w:r>
        <w:rPr>
          <w:sz w:val="28"/>
        </w:rPr>
        <w:t>M</w:t>
      </w:r>
      <w:r w:rsidR="002559A6" w:rsidRPr="00231058">
        <w:rPr>
          <w:sz w:val="28"/>
        </w:rPr>
        <w:t>ovie</w:t>
      </w:r>
      <w:r>
        <w:rPr>
          <w:sz w:val="28"/>
        </w:rPr>
        <w:t>s that came out that year, w</w:t>
      </w:r>
      <w:r w:rsidR="002559A6" w:rsidRPr="00231058">
        <w:rPr>
          <w:sz w:val="28"/>
        </w:rPr>
        <w:t>hat journey looked like</w:t>
      </w:r>
      <w:r>
        <w:rPr>
          <w:sz w:val="28"/>
        </w:rPr>
        <w:t>, etc.</w:t>
      </w:r>
    </w:p>
    <w:p w:rsidR="00231058" w:rsidRPr="00231058" w:rsidRDefault="00231058" w:rsidP="00231058">
      <w:pPr>
        <w:pStyle w:val="ListParagraph"/>
        <w:rPr>
          <w:sz w:val="28"/>
        </w:rPr>
      </w:pPr>
    </w:p>
    <w:p w:rsidR="00231058" w:rsidRPr="00231058" w:rsidRDefault="00231058" w:rsidP="00231058">
      <w:pPr>
        <w:pStyle w:val="ListParagraph"/>
        <w:numPr>
          <w:ilvl w:val="0"/>
          <w:numId w:val="1"/>
        </w:numPr>
        <w:rPr>
          <w:sz w:val="28"/>
        </w:rPr>
      </w:pPr>
      <w:r>
        <w:rPr>
          <w:sz w:val="28"/>
        </w:rPr>
        <w:t>C</w:t>
      </w:r>
      <w:r w:rsidR="002559A6" w:rsidRPr="00231058">
        <w:rPr>
          <w:sz w:val="28"/>
        </w:rPr>
        <w:t>omplete a storyboard for your entire video.  This should include a rough sketch of what each section/slide will look like and information on what will be said.</w:t>
      </w:r>
    </w:p>
    <w:p w:rsidR="00231058" w:rsidRDefault="00231058" w:rsidP="00231058">
      <w:pPr>
        <w:pStyle w:val="ListParagraph"/>
        <w:rPr>
          <w:sz w:val="28"/>
        </w:rPr>
      </w:pPr>
    </w:p>
    <w:p w:rsidR="002559A6" w:rsidRDefault="002559A6" w:rsidP="002559A6">
      <w:pPr>
        <w:pStyle w:val="ListParagraph"/>
        <w:numPr>
          <w:ilvl w:val="0"/>
          <w:numId w:val="1"/>
        </w:numPr>
        <w:rPr>
          <w:sz w:val="28"/>
        </w:rPr>
      </w:pPr>
      <w:r w:rsidRPr="00231058">
        <w:rPr>
          <w:sz w:val="28"/>
        </w:rPr>
        <w:t>Once the teacher has signed off on your storyboard you can then begin to create a video using Explain Everything or Google Slides</w:t>
      </w:r>
    </w:p>
    <w:p w:rsidR="00231058" w:rsidRPr="00231058" w:rsidRDefault="00231058" w:rsidP="00231058">
      <w:pPr>
        <w:pStyle w:val="ListParagraph"/>
        <w:rPr>
          <w:sz w:val="28"/>
        </w:rPr>
      </w:pPr>
    </w:p>
    <w:p w:rsidR="002559A6" w:rsidRPr="00231058" w:rsidRDefault="00231058" w:rsidP="002559A6">
      <w:pPr>
        <w:pStyle w:val="ListParagraph"/>
        <w:numPr>
          <w:ilvl w:val="0"/>
          <w:numId w:val="1"/>
        </w:numPr>
        <w:rPr>
          <w:sz w:val="28"/>
        </w:rPr>
      </w:pPr>
      <w:r>
        <w:rPr>
          <w:sz w:val="28"/>
        </w:rPr>
        <w:t>Max video length</w:t>
      </w:r>
      <w:r w:rsidR="002559A6" w:rsidRPr="00231058">
        <w:rPr>
          <w:sz w:val="28"/>
        </w:rPr>
        <w:t xml:space="preserve"> 5 minutes.  They are to be quick videos </w:t>
      </w:r>
      <w:r>
        <w:rPr>
          <w:sz w:val="28"/>
        </w:rPr>
        <w:t>educate and entertain your peers</w:t>
      </w:r>
      <w:r w:rsidR="002559A6" w:rsidRPr="00231058">
        <w:rPr>
          <w:sz w:val="28"/>
        </w:rPr>
        <w:t xml:space="preserve">.   </w:t>
      </w:r>
    </w:p>
    <w:p w:rsidR="002559A6" w:rsidRPr="00231058" w:rsidRDefault="002559A6" w:rsidP="002559A6">
      <w:pPr>
        <w:rPr>
          <w:sz w:val="24"/>
        </w:rPr>
      </w:pPr>
    </w:p>
    <w:p w:rsidR="002559A6" w:rsidRPr="00231058" w:rsidRDefault="002559A6" w:rsidP="002559A6">
      <w:pPr>
        <w:rPr>
          <w:b/>
          <w:sz w:val="24"/>
        </w:rPr>
      </w:pPr>
      <w:r w:rsidRPr="00231058">
        <w:rPr>
          <w:b/>
          <w:sz w:val="24"/>
        </w:rPr>
        <w:t>Due Date</w:t>
      </w:r>
      <w:proofErr w:type="gramStart"/>
      <w:r w:rsidRPr="00231058">
        <w:rPr>
          <w:b/>
          <w:sz w:val="24"/>
        </w:rPr>
        <w:t>:_</w:t>
      </w:r>
      <w:proofErr w:type="gramEnd"/>
      <w:r w:rsidRPr="00231058">
        <w:rPr>
          <w:b/>
          <w:sz w:val="24"/>
        </w:rPr>
        <w:t>___________________________________</w:t>
      </w:r>
    </w:p>
    <w:p w:rsidR="00231058" w:rsidRDefault="002559A6" w:rsidP="00231058">
      <w:pPr>
        <w:jc w:val="center"/>
      </w:pPr>
      <w:r>
        <w:rPr>
          <w:noProof/>
        </w:rPr>
        <w:drawing>
          <wp:inline distT="0" distB="0" distL="0" distR="0" wp14:anchorId="160110A4" wp14:editId="41E81FD2">
            <wp:extent cx="1104900" cy="156105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ordin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4765" cy="1603245"/>
                    </a:xfrm>
                    <a:prstGeom prst="rect">
                      <a:avLst/>
                    </a:prstGeom>
                  </pic:spPr>
                </pic:pic>
              </a:graphicData>
            </a:graphic>
          </wp:inline>
        </w:drawing>
      </w:r>
    </w:p>
    <w:p w:rsidR="002559A6" w:rsidRPr="00231058" w:rsidRDefault="002559A6" w:rsidP="00231058">
      <w:pPr>
        <w:jc w:val="center"/>
      </w:pPr>
      <w:r w:rsidRPr="002559A6">
        <w:rPr>
          <w:sz w:val="32"/>
        </w:rPr>
        <w:t>Evaluation Rubric</w:t>
      </w:r>
    </w:p>
    <w:tbl>
      <w:tblPr>
        <w:tblStyle w:val="TableGrid"/>
        <w:tblW w:w="0" w:type="auto"/>
        <w:tblLook w:val="04A0" w:firstRow="1" w:lastRow="0" w:firstColumn="1" w:lastColumn="0" w:noHBand="0" w:noVBand="1"/>
      </w:tblPr>
      <w:tblGrid>
        <w:gridCol w:w="1870"/>
        <w:gridCol w:w="1870"/>
        <w:gridCol w:w="1870"/>
        <w:gridCol w:w="1870"/>
        <w:gridCol w:w="1870"/>
      </w:tblGrid>
      <w:tr w:rsidR="002559A6" w:rsidTr="002559A6">
        <w:tc>
          <w:tcPr>
            <w:tcW w:w="1870" w:type="dxa"/>
          </w:tcPr>
          <w:p w:rsidR="002559A6" w:rsidRDefault="002559A6" w:rsidP="002559A6"/>
        </w:tc>
        <w:tc>
          <w:tcPr>
            <w:tcW w:w="1870" w:type="dxa"/>
          </w:tcPr>
          <w:p w:rsidR="002559A6" w:rsidRPr="002559A6" w:rsidRDefault="002559A6" w:rsidP="002559A6">
            <w:pPr>
              <w:jc w:val="center"/>
              <w:rPr>
                <w:b/>
              </w:rPr>
            </w:pPr>
            <w:r>
              <w:rPr>
                <w:b/>
              </w:rPr>
              <w:t>Level 4</w:t>
            </w:r>
          </w:p>
        </w:tc>
        <w:tc>
          <w:tcPr>
            <w:tcW w:w="1870" w:type="dxa"/>
          </w:tcPr>
          <w:p w:rsidR="002559A6" w:rsidRPr="002559A6" w:rsidRDefault="002559A6" w:rsidP="002559A6">
            <w:pPr>
              <w:jc w:val="center"/>
              <w:rPr>
                <w:b/>
              </w:rPr>
            </w:pPr>
            <w:r>
              <w:rPr>
                <w:b/>
              </w:rPr>
              <w:t>Level 3</w:t>
            </w:r>
          </w:p>
        </w:tc>
        <w:tc>
          <w:tcPr>
            <w:tcW w:w="1870" w:type="dxa"/>
          </w:tcPr>
          <w:p w:rsidR="002559A6" w:rsidRPr="002559A6" w:rsidRDefault="002559A6" w:rsidP="002559A6">
            <w:pPr>
              <w:jc w:val="center"/>
              <w:rPr>
                <w:b/>
              </w:rPr>
            </w:pPr>
            <w:r>
              <w:rPr>
                <w:b/>
              </w:rPr>
              <w:t>Level 2</w:t>
            </w:r>
          </w:p>
        </w:tc>
        <w:tc>
          <w:tcPr>
            <w:tcW w:w="1870" w:type="dxa"/>
          </w:tcPr>
          <w:p w:rsidR="002559A6" w:rsidRPr="002559A6" w:rsidRDefault="002559A6" w:rsidP="002559A6">
            <w:pPr>
              <w:jc w:val="center"/>
              <w:rPr>
                <w:b/>
              </w:rPr>
            </w:pPr>
            <w:r>
              <w:rPr>
                <w:b/>
              </w:rPr>
              <w:t>Level 1</w:t>
            </w:r>
          </w:p>
        </w:tc>
      </w:tr>
      <w:tr w:rsidR="002559A6" w:rsidTr="002559A6">
        <w:tc>
          <w:tcPr>
            <w:tcW w:w="1870" w:type="dxa"/>
          </w:tcPr>
          <w:p w:rsidR="002559A6" w:rsidRDefault="002559A6" w:rsidP="002559A6">
            <w:r>
              <w:t>Content</w:t>
            </w:r>
          </w:p>
        </w:tc>
        <w:tc>
          <w:tcPr>
            <w:tcW w:w="1870" w:type="dxa"/>
          </w:tcPr>
          <w:p w:rsidR="002559A6" w:rsidRDefault="002559A6" w:rsidP="002559A6">
            <w:r w:rsidRPr="00281155">
              <w:rPr>
                <w:rFonts w:ascii="Arial" w:hAnsi="Arial" w:cs="Arial"/>
                <w:sz w:val="18"/>
                <w:szCs w:val="18"/>
              </w:rPr>
              <w:t>T</w:t>
            </w:r>
            <w:r>
              <w:rPr>
                <w:rFonts w:ascii="Arial" w:hAnsi="Arial" w:cs="Arial"/>
                <w:sz w:val="18"/>
                <w:szCs w:val="18"/>
              </w:rPr>
              <w:t>he storyboard illustrates the entire video with thumbnail sketches of each section with detailed notes. Content includes a clear organized presentation with a rich variety of support information</w:t>
            </w:r>
          </w:p>
        </w:tc>
        <w:tc>
          <w:tcPr>
            <w:tcW w:w="1870" w:type="dxa"/>
          </w:tcPr>
          <w:p w:rsidR="002559A6" w:rsidRDefault="002559A6" w:rsidP="002559A6">
            <w:r w:rsidRPr="00281155">
              <w:rPr>
                <w:rFonts w:ascii="Arial" w:hAnsi="Arial" w:cs="Arial"/>
                <w:sz w:val="18"/>
                <w:szCs w:val="18"/>
              </w:rPr>
              <w:t>The storyboard includes thumbnail sketches of each video scene and includes text fo</w:t>
            </w:r>
            <w:r>
              <w:rPr>
                <w:rFonts w:ascii="Arial" w:hAnsi="Arial" w:cs="Arial"/>
                <w:sz w:val="18"/>
                <w:szCs w:val="18"/>
              </w:rPr>
              <w:t>r each sections dialogue etc. Content is presented clearly with details that help support the viewers understanding.</w:t>
            </w:r>
          </w:p>
        </w:tc>
        <w:tc>
          <w:tcPr>
            <w:tcW w:w="1870" w:type="dxa"/>
          </w:tcPr>
          <w:p w:rsidR="002559A6" w:rsidRDefault="002559A6" w:rsidP="002559A6">
            <w:r w:rsidRPr="00281155">
              <w:rPr>
                <w:rFonts w:ascii="Arial" w:hAnsi="Arial" w:cs="Arial"/>
                <w:sz w:val="18"/>
                <w:szCs w:val="18"/>
              </w:rPr>
              <w:t>The thumbnail sketches on the storyboard do not provide complete descriptions of</w:t>
            </w:r>
            <w:r>
              <w:rPr>
                <w:rFonts w:ascii="Arial" w:hAnsi="Arial" w:cs="Arial"/>
                <w:sz w:val="18"/>
                <w:szCs w:val="18"/>
              </w:rPr>
              <w:t xml:space="preserve"> the video sections.  Content does not present clearly or is disorganized in parts. Some items are disconnected.</w:t>
            </w:r>
          </w:p>
        </w:tc>
        <w:tc>
          <w:tcPr>
            <w:tcW w:w="1870" w:type="dxa"/>
          </w:tcPr>
          <w:p w:rsidR="002559A6" w:rsidRDefault="002559A6" w:rsidP="002559A6">
            <w:r w:rsidRPr="00281155">
              <w:rPr>
                <w:rFonts w:ascii="Arial" w:hAnsi="Arial" w:cs="Arial"/>
                <w:sz w:val="18"/>
                <w:szCs w:val="18"/>
              </w:rPr>
              <w:t>There is no evidence of a storyboard or script</w:t>
            </w:r>
            <w:r>
              <w:rPr>
                <w:rFonts w:ascii="Arial" w:hAnsi="Arial" w:cs="Arial"/>
                <w:sz w:val="18"/>
                <w:szCs w:val="18"/>
              </w:rPr>
              <w:t>. Content lacks clear and logical sequence or organization.  The viewers is unsure what the message is.</w:t>
            </w:r>
          </w:p>
        </w:tc>
      </w:tr>
      <w:tr w:rsidR="002559A6" w:rsidTr="002559A6">
        <w:tc>
          <w:tcPr>
            <w:tcW w:w="1870" w:type="dxa"/>
          </w:tcPr>
          <w:p w:rsidR="002559A6" w:rsidRPr="002559A6" w:rsidRDefault="002559A6" w:rsidP="002559A6">
            <w:pPr>
              <w:rPr>
                <w:rFonts w:ascii="Arial" w:hAnsi="Arial" w:cs="Arial"/>
                <w:sz w:val="24"/>
                <w:szCs w:val="18"/>
              </w:rPr>
            </w:pPr>
            <w:r w:rsidRPr="002559A6">
              <w:rPr>
                <w:rFonts w:ascii="Arial" w:hAnsi="Arial" w:cs="Arial"/>
                <w:sz w:val="24"/>
                <w:szCs w:val="18"/>
              </w:rPr>
              <w:t>Quality</w:t>
            </w:r>
          </w:p>
          <w:p w:rsidR="002559A6" w:rsidRPr="00281155" w:rsidRDefault="002559A6" w:rsidP="002559A6">
            <w:pPr>
              <w:jc w:val="center"/>
              <w:rPr>
                <w:rFonts w:ascii="Arial" w:hAnsi="Arial" w:cs="Arial"/>
                <w:sz w:val="18"/>
                <w:szCs w:val="18"/>
              </w:rPr>
            </w:pPr>
          </w:p>
          <w:p w:rsidR="002559A6" w:rsidRPr="00281155" w:rsidRDefault="002559A6" w:rsidP="002559A6">
            <w:pPr>
              <w:jc w:val="center"/>
              <w:rPr>
                <w:rFonts w:ascii="Arial" w:hAnsi="Arial" w:cs="Arial"/>
                <w:sz w:val="18"/>
                <w:szCs w:val="18"/>
              </w:rPr>
            </w:pPr>
          </w:p>
        </w:tc>
        <w:tc>
          <w:tcPr>
            <w:tcW w:w="1870" w:type="dxa"/>
          </w:tcPr>
          <w:p w:rsidR="002559A6" w:rsidRPr="00281155" w:rsidRDefault="002559A6" w:rsidP="002559A6">
            <w:pPr>
              <w:rPr>
                <w:rFonts w:ascii="Arial" w:hAnsi="Arial" w:cs="Arial"/>
                <w:sz w:val="18"/>
                <w:szCs w:val="18"/>
              </w:rPr>
            </w:pPr>
            <w:r w:rsidRPr="00281155">
              <w:rPr>
                <w:rFonts w:ascii="Arial" w:hAnsi="Arial" w:cs="Arial"/>
                <w:sz w:val="18"/>
                <w:szCs w:val="18"/>
              </w:rPr>
              <w:t>Movie was completed and had all required elements. The video was well edited and moves smoothly from scene to scene with proper use of transitions. Audio and other enhancements were well used.</w:t>
            </w:r>
          </w:p>
          <w:p w:rsidR="002559A6" w:rsidRPr="00281155" w:rsidRDefault="002559A6" w:rsidP="002559A6">
            <w:pPr>
              <w:jc w:val="center"/>
              <w:rPr>
                <w:rFonts w:ascii="Arial" w:hAnsi="Arial" w:cs="Arial"/>
                <w:sz w:val="18"/>
                <w:szCs w:val="18"/>
              </w:rPr>
            </w:pPr>
          </w:p>
          <w:p w:rsidR="002559A6" w:rsidRPr="00281155" w:rsidRDefault="002559A6" w:rsidP="002559A6">
            <w:pPr>
              <w:jc w:val="center"/>
              <w:rPr>
                <w:rFonts w:ascii="Arial" w:hAnsi="Arial" w:cs="Arial"/>
                <w:sz w:val="18"/>
                <w:szCs w:val="18"/>
              </w:rPr>
            </w:pPr>
          </w:p>
        </w:tc>
        <w:tc>
          <w:tcPr>
            <w:tcW w:w="1870" w:type="dxa"/>
          </w:tcPr>
          <w:p w:rsidR="002559A6" w:rsidRPr="00281155" w:rsidRDefault="002559A6" w:rsidP="002559A6">
            <w:pPr>
              <w:rPr>
                <w:rFonts w:ascii="Arial" w:hAnsi="Arial" w:cs="Arial"/>
                <w:sz w:val="18"/>
                <w:szCs w:val="18"/>
              </w:rPr>
            </w:pPr>
            <w:r w:rsidRPr="00281155">
              <w:rPr>
                <w:rFonts w:ascii="Arial" w:hAnsi="Arial" w:cs="Arial"/>
                <w:sz w:val="18"/>
                <w:szCs w:val="18"/>
              </w:rPr>
              <w:t xml:space="preserve">Movie was completed and contained all required items. Editing was </w:t>
            </w:r>
            <w:r>
              <w:rPr>
                <w:rFonts w:ascii="Arial" w:hAnsi="Arial" w:cs="Arial"/>
                <w:sz w:val="18"/>
                <w:szCs w:val="18"/>
              </w:rPr>
              <w:t>ok</w:t>
            </w:r>
            <w:r w:rsidRPr="00281155">
              <w:rPr>
                <w:rFonts w:ascii="Arial" w:hAnsi="Arial" w:cs="Arial"/>
                <w:sz w:val="18"/>
                <w:szCs w:val="18"/>
              </w:rPr>
              <w:t xml:space="preserve">. Some </w:t>
            </w:r>
            <w:r>
              <w:rPr>
                <w:rFonts w:ascii="Arial" w:hAnsi="Arial" w:cs="Arial"/>
                <w:sz w:val="18"/>
                <w:szCs w:val="18"/>
              </w:rPr>
              <w:t>minor errors</w:t>
            </w:r>
            <w:r w:rsidRPr="00281155">
              <w:rPr>
                <w:rFonts w:ascii="Arial" w:hAnsi="Arial" w:cs="Arial"/>
                <w:sz w:val="18"/>
                <w:szCs w:val="18"/>
              </w:rPr>
              <w:t xml:space="preserve"> remain. Movie is still somewhat choppy. Audio and other enhancements were utilized, but not for maximum effect.</w:t>
            </w:r>
          </w:p>
          <w:p w:rsidR="002559A6" w:rsidRPr="00281155" w:rsidRDefault="002559A6" w:rsidP="002559A6">
            <w:pPr>
              <w:jc w:val="center"/>
              <w:rPr>
                <w:rFonts w:ascii="Arial" w:hAnsi="Arial" w:cs="Arial"/>
                <w:sz w:val="18"/>
                <w:szCs w:val="18"/>
              </w:rPr>
            </w:pPr>
          </w:p>
        </w:tc>
        <w:tc>
          <w:tcPr>
            <w:tcW w:w="1870" w:type="dxa"/>
          </w:tcPr>
          <w:p w:rsidR="002559A6" w:rsidRPr="00281155" w:rsidRDefault="002559A6" w:rsidP="002559A6">
            <w:pPr>
              <w:rPr>
                <w:rFonts w:ascii="Arial" w:hAnsi="Arial" w:cs="Arial"/>
                <w:sz w:val="18"/>
                <w:szCs w:val="18"/>
              </w:rPr>
            </w:pPr>
            <w:r w:rsidRPr="00281155">
              <w:rPr>
                <w:rFonts w:ascii="Arial" w:hAnsi="Arial" w:cs="Arial"/>
                <w:sz w:val="18"/>
                <w:szCs w:val="18"/>
              </w:rPr>
              <w:t>Movie was made, but had very little if any editing. Many poor shots</w:t>
            </w:r>
            <w:r>
              <w:rPr>
                <w:rFonts w:ascii="Arial" w:hAnsi="Arial" w:cs="Arial"/>
                <w:sz w:val="18"/>
                <w:szCs w:val="18"/>
              </w:rPr>
              <w:t>/ errors</w:t>
            </w:r>
            <w:r w:rsidRPr="00281155">
              <w:rPr>
                <w:rFonts w:ascii="Arial" w:hAnsi="Arial" w:cs="Arial"/>
                <w:sz w:val="18"/>
                <w:szCs w:val="18"/>
              </w:rPr>
              <w:t xml:space="preserve"> remain. Video was very fragmented and choppy with little to no audio reinforcement.</w:t>
            </w:r>
          </w:p>
          <w:p w:rsidR="002559A6" w:rsidRPr="00281155" w:rsidRDefault="002559A6" w:rsidP="002559A6">
            <w:pPr>
              <w:jc w:val="center"/>
              <w:rPr>
                <w:rFonts w:ascii="Arial" w:hAnsi="Arial" w:cs="Arial"/>
                <w:sz w:val="18"/>
                <w:szCs w:val="18"/>
              </w:rPr>
            </w:pPr>
          </w:p>
        </w:tc>
        <w:tc>
          <w:tcPr>
            <w:tcW w:w="1870" w:type="dxa"/>
          </w:tcPr>
          <w:p w:rsidR="002559A6" w:rsidRDefault="002559A6" w:rsidP="002559A6">
            <w:r w:rsidRPr="00281155">
              <w:rPr>
                <w:rFonts w:ascii="Arial" w:hAnsi="Arial" w:cs="Arial"/>
                <w:sz w:val="18"/>
                <w:szCs w:val="18"/>
              </w:rPr>
              <w:t>There was no movie, or tape was totally unedited with no transitions or audio support of any kind.</w:t>
            </w:r>
          </w:p>
        </w:tc>
      </w:tr>
      <w:tr w:rsidR="002559A6" w:rsidTr="002559A6">
        <w:tc>
          <w:tcPr>
            <w:tcW w:w="1870" w:type="dxa"/>
          </w:tcPr>
          <w:p w:rsidR="002559A6" w:rsidRPr="002559A6" w:rsidRDefault="002559A6" w:rsidP="002559A6">
            <w:pPr>
              <w:rPr>
                <w:rFonts w:ascii="Arial" w:hAnsi="Arial" w:cs="Arial"/>
                <w:sz w:val="24"/>
                <w:szCs w:val="24"/>
              </w:rPr>
            </w:pPr>
            <w:r w:rsidRPr="002559A6">
              <w:rPr>
                <w:rFonts w:ascii="Arial" w:hAnsi="Arial" w:cs="Arial"/>
                <w:sz w:val="24"/>
                <w:szCs w:val="24"/>
              </w:rPr>
              <w:t>Teamwork</w:t>
            </w:r>
          </w:p>
        </w:tc>
        <w:tc>
          <w:tcPr>
            <w:tcW w:w="1870" w:type="dxa"/>
          </w:tcPr>
          <w:p w:rsidR="002559A6" w:rsidRPr="00281155" w:rsidRDefault="002559A6" w:rsidP="002559A6">
            <w:pPr>
              <w:rPr>
                <w:rFonts w:ascii="Arial" w:hAnsi="Arial" w:cs="Arial"/>
                <w:sz w:val="18"/>
                <w:szCs w:val="18"/>
              </w:rPr>
            </w:pPr>
            <w:r>
              <w:rPr>
                <w:rFonts w:ascii="Arial" w:hAnsi="Arial" w:cs="Arial"/>
                <w:sz w:val="18"/>
                <w:szCs w:val="18"/>
              </w:rPr>
              <w:t>Excellent Use of class time</w:t>
            </w:r>
            <w:r w:rsidRPr="00281155">
              <w:rPr>
                <w:rFonts w:ascii="Arial" w:hAnsi="Arial" w:cs="Arial"/>
                <w:sz w:val="18"/>
                <w:szCs w:val="18"/>
              </w:rPr>
              <w:t>.</w:t>
            </w:r>
            <w:r>
              <w:rPr>
                <w:rFonts w:ascii="Arial" w:hAnsi="Arial" w:cs="Arial"/>
                <w:sz w:val="18"/>
                <w:szCs w:val="18"/>
              </w:rPr>
              <w:t xml:space="preserve">  </w:t>
            </w:r>
            <w:r w:rsidRPr="00281155">
              <w:rPr>
                <w:rFonts w:ascii="Arial" w:hAnsi="Arial" w:cs="Arial"/>
                <w:sz w:val="18"/>
                <w:szCs w:val="18"/>
              </w:rPr>
              <w:t>. All students on the team contributed to the discussion and were part of the final project. Team members showed respect with each other.</w:t>
            </w:r>
            <w:r>
              <w:rPr>
                <w:rFonts w:ascii="Arial" w:hAnsi="Arial" w:cs="Arial"/>
                <w:sz w:val="18"/>
                <w:szCs w:val="18"/>
              </w:rPr>
              <w:t xml:space="preserve"> Little to no teacher assistance required to focus.</w:t>
            </w:r>
          </w:p>
        </w:tc>
        <w:tc>
          <w:tcPr>
            <w:tcW w:w="1870" w:type="dxa"/>
          </w:tcPr>
          <w:p w:rsidR="002559A6" w:rsidRPr="00281155" w:rsidRDefault="002559A6" w:rsidP="002559A6">
            <w:pPr>
              <w:rPr>
                <w:rFonts w:ascii="Arial" w:hAnsi="Arial" w:cs="Arial"/>
                <w:sz w:val="18"/>
                <w:szCs w:val="18"/>
              </w:rPr>
            </w:pPr>
            <w:r>
              <w:rPr>
                <w:rFonts w:ascii="Arial" w:hAnsi="Arial" w:cs="Arial"/>
                <w:sz w:val="18"/>
                <w:szCs w:val="18"/>
              </w:rPr>
              <w:t>Good use of class time. T</w:t>
            </w:r>
            <w:r w:rsidRPr="00281155">
              <w:rPr>
                <w:rFonts w:ascii="Arial" w:hAnsi="Arial" w:cs="Arial"/>
                <w:sz w:val="18"/>
                <w:szCs w:val="18"/>
              </w:rPr>
              <w:t xml:space="preserve">he </w:t>
            </w:r>
            <w:r>
              <w:rPr>
                <w:rFonts w:ascii="Arial" w:hAnsi="Arial" w:cs="Arial"/>
                <w:sz w:val="18"/>
                <w:szCs w:val="18"/>
              </w:rPr>
              <w:t xml:space="preserve">whole </w:t>
            </w:r>
            <w:r w:rsidRPr="00281155">
              <w:rPr>
                <w:rFonts w:ascii="Arial" w:hAnsi="Arial" w:cs="Arial"/>
                <w:sz w:val="18"/>
                <w:szCs w:val="18"/>
              </w:rPr>
              <w:t>team contributed to the discussion and were part of the final project. Team members mostly showed respect with each other.</w:t>
            </w:r>
            <w:r>
              <w:rPr>
                <w:rFonts w:ascii="Arial" w:hAnsi="Arial" w:cs="Arial"/>
                <w:sz w:val="18"/>
                <w:szCs w:val="18"/>
              </w:rPr>
              <w:t xml:space="preserve"> Limited teacher assistance required to focus.</w:t>
            </w:r>
          </w:p>
          <w:p w:rsidR="002559A6" w:rsidRPr="00281155" w:rsidRDefault="002559A6" w:rsidP="002559A6">
            <w:pPr>
              <w:jc w:val="center"/>
              <w:rPr>
                <w:rFonts w:ascii="Arial" w:hAnsi="Arial" w:cs="Arial"/>
                <w:sz w:val="18"/>
                <w:szCs w:val="18"/>
              </w:rPr>
            </w:pPr>
          </w:p>
          <w:p w:rsidR="002559A6" w:rsidRPr="00281155" w:rsidRDefault="002559A6" w:rsidP="002559A6">
            <w:pPr>
              <w:jc w:val="center"/>
              <w:rPr>
                <w:rFonts w:ascii="Arial" w:hAnsi="Arial" w:cs="Arial"/>
                <w:sz w:val="18"/>
                <w:szCs w:val="18"/>
              </w:rPr>
            </w:pPr>
          </w:p>
        </w:tc>
        <w:tc>
          <w:tcPr>
            <w:tcW w:w="1870" w:type="dxa"/>
          </w:tcPr>
          <w:p w:rsidR="002559A6" w:rsidRPr="00281155" w:rsidRDefault="002559A6" w:rsidP="002559A6">
            <w:pPr>
              <w:rPr>
                <w:rFonts w:ascii="Arial" w:hAnsi="Arial" w:cs="Arial"/>
                <w:sz w:val="18"/>
                <w:szCs w:val="18"/>
              </w:rPr>
            </w:pPr>
            <w:r>
              <w:rPr>
                <w:rFonts w:ascii="Arial" w:hAnsi="Arial" w:cs="Arial"/>
                <w:sz w:val="18"/>
                <w:szCs w:val="18"/>
              </w:rPr>
              <w:t xml:space="preserve">Needs more consistent use of class time. </w:t>
            </w:r>
            <w:r w:rsidRPr="00281155">
              <w:rPr>
                <w:rFonts w:ascii="Arial" w:hAnsi="Arial" w:cs="Arial"/>
                <w:sz w:val="18"/>
                <w:szCs w:val="18"/>
              </w:rPr>
              <w:t>Most of the students on the team contributed at some level, but a majority of the wor</w:t>
            </w:r>
            <w:r>
              <w:rPr>
                <w:rFonts w:ascii="Arial" w:hAnsi="Arial" w:cs="Arial"/>
                <w:sz w:val="18"/>
                <w:szCs w:val="18"/>
              </w:rPr>
              <w:t>k was done by one</w:t>
            </w:r>
            <w:r w:rsidRPr="00281155">
              <w:rPr>
                <w:rFonts w:ascii="Arial" w:hAnsi="Arial" w:cs="Arial"/>
                <w:sz w:val="18"/>
                <w:szCs w:val="18"/>
              </w:rPr>
              <w:t>.</w:t>
            </w:r>
            <w:r>
              <w:rPr>
                <w:rFonts w:ascii="Arial" w:hAnsi="Arial" w:cs="Arial"/>
                <w:sz w:val="18"/>
                <w:szCs w:val="18"/>
              </w:rPr>
              <w:t xml:space="preserve"> Some teacher assistance was required to focus the pair.</w:t>
            </w:r>
          </w:p>
          <w:p w:rsidR="002559A6" w:rsidRPr="00281155" w:rsidRDefault="002559A6" w:rsidP="002559A6">
            <w:pPr>
              <w:rPr>
                <w:rFonts w:ascii="Arial" w:hAnsi="Arial" w:cs="Arial"/>
                <w:sz w:val="18"/>
                <w:szCs w:val="18"/>
              </w:rPr>
            </w:pPr>
          </w:p>
          <w:p w:rsidR="002559A6" w:rsidRPr="00281155" w:rsidRDefault="002559A6" w:rsidP="002559A6">
            <w:pPr>
              <w:jc w:val="center"/>
              <w:rPr>
                <w:rFonts w:ascii="Arial" w:hAnsi="Arial" w:cs="Arial"/>
                <w:sz w:val="18"/>
                <w:szCs w:val="18"/>
              </w:rPr>
            </w:pPr>
          </w:p>
        </w:tc>
        <w:tc>
          <w:tcPr>
            <w:tcW w:w="1870" w:type="dxa"/>
          </w:tcPr>
          <w:p w:rsidR="002559A6" w:rsidRPr="00281155" w:rsidRDefault="002559A6" w:rsidP="002559A6">
            <w:pPr>
              <w:rPr>
                <w:rFonts w:ascii="Arial" w:hAnsi="Arial" w:cs="Arial"/>
                <w:sz w:val="18"/>
                <w:szCs w:val="18"/>
              </w:rPr>
            </w:pPr>
            <w:r>
              <w:rPr>
                <w:rFonts w:ascii="Arial" w:hAnsi="Arial" w:cs="Arial"/>
                <w:sz w:val="18"/>
                <w:szCs w:val="18"/>
              </w:rPr>
              <w:t>Poor use of class time. One</w:t>
            </w:r>
            <w:r w:rsidRPr="00281155">
              <w:rPr>
                <w:rFonts w:ascii="Arial" w:hAnsi="Arial" w:cs="Arial"/>
                <w:sz w:val="18"/>
                <w:szCs w:val="18"/>
              </w:rPr>
              <w:t xml:space="preserve"> did not contribute at all to the project. Low levels of respect were evident within the team.</w:t>
            </w:r>
            <w:r>
              <w:rPr>
                <w:rFonts w:ascii="Arial" w:hAnsi="Arial" w:cs="Arial"/>
                <w:sz w:val="18"/>
                <w:szCs w:val="18"/>
              </w:rPr>
              <w:t xml:space="preserve"> Major teacher support required</w:t>
            </w:r>
          </w:p>
        </w:tc>
      </w:tr>
    </w:tbl>
    <w:p w:rsidR="002559A6" w:rsidRPr="002559A6" w:rsidRDefault="002559A6" w:rsidP="002559A6"/>
    <w:p w:rsidR="002559A6" w:rsidRDefault="002559A6" w:rsidP="002559A6"/>
    <w:p w:rsidR="002559A6" w:rsidRPr="002559A6" w:rsidRDefault="002559A6" w:rsidP="002559A6"/>
    <w:sectPr w:rsidR="002559A6" w:rsidRPr="00255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2263F"/>
    <w:multiLevelType w:val="hybridMultilevel"/>
    <w:tmpl w:val="A4B0968E"/>
    <w:lvl w:ilvl="0" w:tplc="E9B0B8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A6"/>
    <w:rsid w:val="00231058"/>
    <w:rsid w:val="00255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785E8-60F1-4431-96BA-72DCD297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59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59A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559A6"/>
    <w:pPr>
      <w:ind w:left="720"/>
      <w:contextualSpacing/>
    </w:pPr>
  </w:style>
  <w:style w:type="table" w:styleId="TableGrid">
    <w:name w:val="Table Grid"/>
    <w:basedOn w:val="TableNormal"/>
    <w:uiPriority w:val="39"/>
    <w:rsid w:val="00255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1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0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Syme</dc:creator>
  <cp:keywords/>
  <dc:description/>
  <cp:lastModifiedBy>Anne Syme</cp:lastModifiedBy>
  <cp:revision>2</cp:revision>
  <cp:lastPrinted>2017-10-20T19:12:00Z</cp:lastPrinted>
  <dcterms:created xsi:type="dcterms:W3CDTF">2017-10-20T18:30:00Z</dcterms:created>
  <dcterms:modified xsi:type="dcterms:W3CDTF">2017-10-20T19:43:00Z</dcterms:modified>
</cp:coreProperties>
</file>